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998179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2F5D9A" w:rsidRPr="002F5D9A">
        <w:t>Hallaton Church of England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516F0DB" w:rsidR="002940F3" w:rsidRDefault="002D0BCF" w:rsidP="00C31636">
            <w:pPr>
              <w:pStyle w:val="TableRow"/>
              <w:ind w:left="0" w:right="0"/>
            </w:pPr>
            <w:r>
              <w:t>42</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FD0B72A" w:rsidR="002940F3" w:rsidRDefault="002D0BCF" w:rsidP="00C31636">
            <w:pPr>
              <w:pStyle w:val="TableRow"/>
              <w:ind w:left="0" w:right="0"/>
            </w:pPr>
            <w:r>
              <w:t>9.8</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6A50F0C" w:rsidR="002940F3" w:rsidRDefault="002940F3" w:rsidP="00E4519E">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5BE1A2C" w:rsidR="002940F3" w:rsidRDefault="002D0BCF" w:rsidP="00C31636">
            <w:pPr>
              <w:pStyle w:val="TableRow"/>
              <w:ind w:left="0" w:right="0"/>
            </w:pPr>
            <w:r>
              <w:t>2023-26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260FFB7" w:rsidR="002940F3" w:rsidRDefault="002D0BCF"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B993EB3" w:rsidR="002940F3" w:rsidRDefault="002D0BCF" w:rsidP="00C31636">
            <w:pPr>
              <w:pStyle w:val="TableRow"/>
              <w:ind w:left="0" w:right="0"/>
            </w:pPr>
            <w:r>
              <w:t>October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572DD91" w:rsidR="002940F3" w:rsidRDefault="002D0BCF" w:rsidP="00C31636">
            <w:pPr>
              <w:pStyle w:val="TableRow"/>
              <w:ind w:left="0" w:right="0"/>
            </w:pPr>
            <w:r>
              <w:t>Richard McKenzie</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9BCBB5D" w:rsidR="002940F3" w:rsidRDefault="002D0BCF" w:rsidP="00C31636">
            <w:pPr>
              <w:pStyle w:val="TableRow"/>
              <w:ind w:left="0" w:right="0"/>
            </w:pPr>
            <w:r>
              <w:t>Richard McKenzie</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99C282B" w:rsidR="002940F3" w:rsidRDefault="002D0BCF" w:rsidP="00C31636">
            <w:pPr>
              <w:pStyle w:val="TableRow"/>
              <w:ind w:left="0" w:right="0"/>
            </w:pPr>
            <w:r>
              <w:t>Ali Rutherford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5D0C054" w:rsidR="00E66558" w:rsidRDefault="009D71E8" w:rsidP="00C31636">
            <w:pPr>
              <w:pStyle w:val="TableRow"/>
              <w:ind w:left="0" w:right="0"/>
            </w:pPr>
            <w:r>
              <w:t>£</w:t>
            </w:r>
            <w:r w:rsidR="008C111B">
              <w:t xml:space="preserve"> </w:t>
            </w:r>
            <w:r w:rsidR="00FA6314">
              <w:t>12821.10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5161677" w:rsidR="00E66558" w:rsidRDefault="009D71E8" w:rsidP="00C31636">
            <w:pPr>
              <w:pStyle w:val="TableRow"/>
              <w:ind w:left="0" w:right="0"/>
            </w:pPr>
            <w:r>
              <w:t>£</w:t>
            </w:r>
            <w:r w:rsidR="008C111B">
              <w:t xml:space="preserve"> </w:t>
            </w:r>
            <w:r w:rsidR="00FA6314">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41890414" w:rsidR="00E66558" w:rsidRPr="003B1AEA" w:rsidRDefault="009D71E8" w:rsidP="003B1AEA">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BEAB51B" w:rsidR="00E66558" w:rsidRDefault="009D71E8" w:rsidP="00C31636">
            <w:pPr>
              <w:pStyle w:val="TableRow"/>
              <w:ind w:left="0" w:right="0"/>
            </w:pPr>
            <w:r>
              <w:t>£</w:t>
            </w:r>
            <w:r w:rsidR="008C111B">
              <w:t xml:space="preserve"> </w:t>
            </w:r>
            <w:r w:rsidR="00FA6314">
              <w:t>12821</w:t>
            </w:r>
            <w:r w:rsidR="008C111B">
              <w:t>.10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9B08D" w14:textId="77777777" w:rsidR="002D53E0" w:rsidRDefault="002D53E0" w:rsidP="002D53E0">
            <w:r>
              <w:t xml:space="preserve">The main aim of our Pupil Premium spending is to ensure that disadvantaged pupils are provided with effective teaching and support, which allows them all to make good or better progress and narrow the attainment gap. Some of our pupils may not be at the expected standard for their age which impacts on their ability to access the curriculum effectively. </w:t>
            </w:r>
          </w:p>
          <w:p w14:paraId="283C0E20" w14:textId="77777777" w:rsidR="002D53E0" w:rsidRDefault="002D53E0" w:rsidP="002D53E0">
            <w: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0CAB7029" w14:textId="77777777" w:rsidR="002D53E0" w:rsidRDefault="002D53E0" w:rsidP="002D53E0">
            <w:r>
              <w:t xml:space="preserve">Other barriers for some of our pupils may include financial constraints in accessing a wide range of cultural experience. Additionally, we are keen to monitor pupil well-being and ensure that emotional support is provided as we are aware that emotional difficulties can impact on a child’s academic progress. </w:t>
            </w:r>
          </w:p>
          <w:p w14:paraId="4A8C5D90" w14:textId="7FF5DF93" w:rsidR="002D53E0" w:rsidRDefault="002D53E0" w:rsidP="002D53E0">
            <w:r>
              <w:t xml:space="preserve">To ensure we are effective we will: </w:t>
            </w:r>
          </w:p>
          <w:p w14:paraId="1DAC5B21" w14:textId="77777777" w:rsidR="002D53E0" w:rsidRDefault="002D53E0" w:rsidP="002D53E0">
            <w:pPr>
              <w:pStyle w:val="ListParagraph"/>
              <w:numPr>
                <w:ilvl w:val="0"/>
                <w:numId w:val="18"/>
              </w:numPr>
            </w:pPr>
            <w:r>
              <w:t xml:space="preserve">ensure disadvantaged pupils are included in all learning and challenged in the work that they’re set </w:t>
            </w:r>
          </w:p>
          <w:p w14:paraId="01888AA7" w14:textId="77777777" w:rsidR="002D53E0" w:rsidRDefault="002D53E0" w:rsidP="002D53E0">
            <w:pPr>
              <w:pStyle w:val="ListParagraph"/>
              <w:numPr>
                <w:ilvl w:val="0"/>
                <w:numId w:val="18"/>
              </w:numPr>
            </w:pPr>
            <w:r>
              <w:t>ensure the well-being needs of all disadvantaged pupils are met ensuring they are ready for learning</w:t>
            </w:r>
          </w:p>
          <w:p w14:paraId="2A7D54E9" w14:textId="2DDC8FE2" w:rsidR="00E66558" w:rsidRPr="002D53E0" w:rsidRDefault="002D53E0" w:rsidP="002D53E0">
            <w:pPr>
              <w:pStyle w:val="ListParagraph"/>
              <w:numPr>
                <w:ilvl w:val="0"/>
                <w:numId w:val="18"/>
              </w:numPr>
            </w:pPr>
            <w: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B9FCAC" w:rsidR="00E66558" w:rsidRPr="003B5383" w:rsidRDefault="003B5383" w:rsidP="00C31636">
            <w:pPr>
              <w:pStyle w:val="TableRowCentered"/>
              <w:ind w:left="0" w:right="0"/>
              <w:jc w:val="left"/>
            </w:pPr>
            <w:r w:rsidRPr="003B5383">
              <w:t xml:space="preserve">Phonics and speech and language development. Pupils are entering school with more speech and language difficulties as well as being less prepared for school. This has an impact of their ability to communicate </w:t>
            </w:r>
            <w:r w:rsidRPr="003B5383">
              <w:lastRenderedPageBreak/>
              <w:t>their learning and effectively write about their knowledge in all areas of the curriculum</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A43053E" w:rsidR="00E66558" w:rsidRPr="003B5383" w:rsidRDefault="003B5383" w:rsidP="00C31636">
            <w:pPr>
              <w:pStyle w:val="TableRowCentered"/>
              <w:ind w:left="0" w:right="0"/>
              <w:jc w:val="left"/>
              <w:rPr>
                <w:szCs w:val="24"/>
              </w:rPr>
            </w:pPr>
            <w:r w:rsidRPr="003B5383">
              <w:rPr>
                <w:szCs w:val="24"/>
              </w:rPr>
              <w:t>Mapping out an inclusive whole school curriculum that prepares the children for life beyond our small village school. Our aim is to ensure that time, CPD and access to supportive groups and resources are available to ensure leaders have the capacity to map out and monitor an inclusive whole school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080A4C" w:rsidR="00E66558" w:rsidRDefault="00851B3F" w:rsidP="00C31636">
            <w:pPr>
              <w:pStyle w:val="TableRowCentered"/>
              <w:ind w:left="0" w:right="0"/>
              <w:jc w:val="left"/>
              <w:rPr>
                <w:sz w:val="22"/>
                <w:szCs w:val="22"/>
              </w:rPr>
            </w:pPr>
            <w:r>
              <w:t>Individual learning barriers. Over a third of our disadvantaged students also have additional SEND needs. (e.g. Autism, ADHD)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2D8C9" w14:textId="77777777" w:rsidR="00E66558" w:rsidRDefault="00851B3F" w:rsidP="00C31636">
            <w:pPr>
              <w:pStyle w:val="TableRowCentered"/>
              <w:ind w:left="0" w:right="0"/>
              <w:jc w:val="left"/>
            </w:pPr>
            <w:r>
              <w:t>Social/Emotional/Mental Health needs</w:t>
            </w:r>
          </w:p>
          <w:p w14:paraId="2A7D54FA" w14:textId="540F1FC7" w:rsidR="00851B3F" w:rsidRDefault="00851B3F" w:rsidP="00C31636">
            <w:pPr>
              <w:pStyle w:val="TableRowCentered"/>
              <w:ind w:left="0" w:right="0"/>
              <w:jc w:val="left"/>
              <w:rPr>
                <w:iCs/>
                <w:sz w:val="22"/>
              </w:rPr>
            </w:pPr>
            <w:r>
              <w:t>SEMH issues (e.g. Trauma, attachment, anger management and low self-esteem) for many of our pupils eligible for PP are having a detrimental effect on their learning and academic progress as they aren’t always ‘ready to learn’.</w:t>
            </w:r>
          </w:p>
        </w:tc>
      </w:tr>
      <w:tr w:rsidR="00851B3F" w14:paraId="15BB43C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7E64E" w14:textId="34D1CCD9" w:rsidR="00851B3F" w:rsidRDefault="00851B3F"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AF58F" w14:textId="38B38F85" w:rsidR="00851B3F" w:rsidRDefault="00851B3F" w:rsidP="00C31636">
            <w:pPr>
              <w:pStyle w:val="TableRowCentered"/>
              <w:ind w:left="0" w:right="0"/>
              <w:jc w:val="left"/>
            </w:pPr>
            <w:r>
              <w:t>Expectations and challenge for pupils needs to be consistently high for all pupils.</w:t>
            </w:r>
          </w:p>
        </w:tc>
      </w:tr>
      <w:tr w:rsidR="00851B3F" w14:paraId="45CFDBC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1BC05" w14:textId="7220688C" w:rsidR="00851B3F" w:rsidRDefault="00851B3F"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638F1" w14:textId="77777777" w:rsidR="00851B3F" w:rsidRDefault="00851B3F" w:rsidP="00C31636">
            <w:pPr>
              <w:pStyle w:val="TableRowCentered"/>
              <w:ind w:left="0" w:right="0"/>
              <w:jc w:val="left"/>
            </w:pPr>
            <w:r>
              <w:t xml:space="preserve">Wider opportunities to participate in learning beyond the school day </w:t>
            </w:r>
          </w:p>
          <w:p w14:paraId="3B36F132" w14:textId="6A9C3DA8" w:rsidR="00851B3F" w:rsidRDefault="00851B3F" w:rsidP="00C31636">
            <w:pPr>
              <w:pStyle w:val="TableRowCentered"/>
              <w:ind w:left="0" w:right="0"/>
              <w:jc w:val="left"/>
            </w:pPr>
            <w:r>
              <w:t>Most of our PP eligible pupils have less opportunity to participate in learning beyond the school day e.g. after school clubs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94AA7" w14:textId="6832F538" w:rsidR="006D0DCF" w:rsidRDefault="006D0DCF" w:rsidP="00593F12">
            <w:pPr>
              <w:pStyle w:val="TableRow"/>
              <w:numPr>
                <w:ilvl w:val="0"/>
                <w:numId w:val="19"/>
              </w:numPr>
              <w:ind w:right="0"/>
            </w:pPr>
            <w:r>
              <w:t>Quality first teaching is evident in all areas of the school and improves the attainment of all pupils.</w:t>
            </w:r>
          </w:p>
          <w:p w14:paraId="2809B4A9" w14:textId="77777777" w:rsidR="00593F12" w:rsidRDefault="006D0DCF" w:rsidP="00593F12">
            <w:pPr>
              <w:pStyle w:val="TableRow"/>
              <w:numPr>
                <w:ilvl w:val="0"/>
                <w:numId w:val="19"/>
              </w:numPr>
              <w:ind w:right="0"/>
            </w:pPr>
            <w:r>
              <w:t>Developing the highest quality EYFS provision with a focus on activities to stretc</w:t>
            </w:r>
            <w:r w:rsidR="00593F12">
              <w:t>h and challenge the children.</w:t>
            </w:r>
          </w:p>
          <w:p w14:paraId="34CF3362" w14:textId="77777777" w:rsidR="00593F12" w:rsidRDefault="006D0DCF" w:rsidP="00593F12">
            <w:pPr>
              <w:pStyle w:val="TableRow"/>
              <w:numPr>
                <w:ilvl w:val="0"/>
                <w:numId w:val="19"/>
              </w:numPr>
              <w:ind w:right="0"/>
            </w:pPr>
            <w:r>
              <w:t>A consistent culture of high expectations for teaching</w:t>
            </w:r>
            <w:r w:rsidR="00593F12">
              <w:t xml:space="preserve"> and learning in all subjects</w:t>
            </w:r>
          </w:p>
          <w:p w14:paraId="5C94715B" w14:textId="77777777" w:rsidR="00593F12" w:rsidRDefault="006D0DCF" w:rsidP="00593F12">
            <w:pPr>
              <w:pStyle w:val="TableRow"/>
              <w:numPr>
                <w:ilvl w:val="0"/>
                <w:numId w:val="19"/>
              </w:numPr>
              <w:ind w:right="0"/>
            </w:pPr>
            <w:r>
              <w:t>Good assessment for learning ensures highly f</w:t>
            </w:r>
            <w:r w:rsidR="00593F12">
              <w:t>ocused learning opportunities</w:t>
            </w:r>
          </w:p>
          <w:p w14:paraId="2A7D5504" w14:textId="58980F6B" w:rsidR="00E66558" w:rsidRPr="006D0DCF" w:rsidRDefault="006D0DCF" w:rsidP="00593F12">
            <w:pPr>
              <w:pStyle w:val="TableRow"/>
              <w:numPr>
                <w:ilvl w:val="0"/>
                <w:numId w:val="19"/>
              </w:numPr>
              <w:ind w:right="0"/>
            </w:pPr>
            <w:r>
              <w:t>To put the teaching of reading as a central school aim throughout the broader curriculum, as reading and word study improves the attainment and well being of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738AB2C" w:rsidR="00E66558" w:rsidRDefault="00593F12" w:rsidP="00C31636">
            <w:pPr>
              <w:pStyle w:val="TableRowCentered"/>
              <w:ind w:left="0" w:right="0"/>
              <w:jc w:val="left"/>
              <w:rPr>
                <w:sz w:val="22"/>
                <w:szCs w:val="22"/>
              </w:rPr>
            </w:pPr>
            <w:r>
              <w:t>Adaptive teaching across the whole school means that all pupils make good progress from their starting points.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4ED8339" w:rsidR="00E66558" w:rsidRDefault="00BA2659" w:rsidP="00BA2659">
            <w:pPr>
              <w:pStyle w:val="TableRow"/>
              <w:numPr>
                <w:ilvl w:val="0"/>
                <w:numId w:val="20"/>
              </w:numPr>
              <w:ind w:right="0"/>
              <w:rPr>
                <w:sz w:val="22"/>
                <w:szCs w:val="22"/>
              </w:rPr>
            </w:pPr>
            <w:r>
              <w:lastRenderedPageBreak/>
              <w:t>To develop and embed a knowledge rich curriculum that links learning for pupils in a sequential manner, with retrieval opportunities to ensure the learning happens and children retain their knowledge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2A3DE28" w:rsidR="00E66558" w:rsidRDefault="00BA2659" w:rsidP="00C31636">
            <w:pPr>
              <w:pStyle w:val="TableRowCentered"/>
              <w:ind w:left="0" w:right="0"/>
              <w:jc w:val="left"/>
              <w:rPr>
                <w:sz w:val="22"/>
                <w:szCs w:val="22"/>
              </w:rPr>
            </w:pPr>
            <w:r>
              <w:t>Our pupil premium pupils have access to a well planned, knowledge rich curriculum which broadens their horizons beyond our small community and gain a stronger understanding of life in Britain.</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549EB8" w:rsidR="00E66558" w:rsidRDefault="00BA2659" w:rsidP="00BA2659">
            <w:pPr>
              <w:pStyle w:val="TableRow"/>
              <w:numPr>
                <w:ilvl w:val="0"/>
                <w:numId w:val="20"/>
              </w:numPr>
              <w:ind w:right="0"/>
              <w:rPr>
                <w:sz w:val="22"/>
                <w:szCs w:val="22"/>
              </w:rPr>
            </w:pPr>
            <w:r>
              <w:t>To develop and embed a curriculum which supports high levels of pupil wellbeing, self-confidence and enables all pupils to take part.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F4EBC2F" w:rsidR="00E66558" w:rsidRDefault="00BA2659" w:rsidP="00C31636">
            <w:pPr>
              <w:pStyle w:val="TableRowCentered"/>
              <w:ind w:left="0" w:right="0"/>
              <w:jc w:val="left"/>
              <w:rPr>
                <w:sz w:val="22"/>
                <w:szCs w:val="22"/>
              </w:rPr>
            </w:pPr>
            <w:r>
              <w:t>Our pupil premium children will have access to well being support and resources so that they are ready to learn and grow in confidence.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9F9A0E1" w:rsidR="00E66558" w:rsidRDefault="00BA2659" w:rsidP="00BA2659">
            <w:pPr>
              <w:pStyle w:val="TableRow"/>
              <w:numPr>
                <w:ilvl w:val="0"/>
                <w:numId w:val="20"/>
              </w:numPr>
              <w:ind w:right="0"/>
              <w:rPr>
                <w:sz w:val="22"/>
                <w:szCs w:val="22"/>
              </w:rPr>
            </w:pPr>
            <w:r>
              <w:t>To embed Zones of Regulation to ensure children have strategies to self-regulate so that the</w:t>
            </w:r>
            <w:r w:rsidR="00787402">
              <w:t>y</w:t>
            </w:r>
            <w:r>
              <w:t xml:space="preserve"> are in the right mindset to learn.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540A5CB" w:rsidR="00E66558" w:rsidRDefault="00BA2659" w:rsidP="00C31636">
            <w:pPr>
              <w:pStyle w:val="TableRowCentered"/>
              <w:ind w:left="0" w:right="0"/>
              <w:jc w:val="left"/>
              <w:rPr>
                <w:sz w:val="22"/>
                <w:szCs w:val="22"/>
              </w:rPr>
            </w:pPr>
            <w:r>
              <w:t>Embed Zones of Regulation into the school so our pupil premium children have the strategies to self-regulate and are able to access their learning and articulate their emotional well being.</w:t>
            </w:r>
          </w:p>
        </w:tc>
      </w:tr>
      <w:tr w:rsidR="00BA2659" w14:paraId="3AE20E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4ACD3" w14:textId="1DB5FDEA" w:rsidR="00BA2659" w:rsidRDefault="00BA2659" w:rsidP="00BA2659">
            <w:pPr>
              <w:pStyle w:val="TableRow"/>
              <w:numPr>
                <w:ilvl w:val="0"/>
                <w:numId w:val="20"/>
              </w:numPr>
              <w:ind w:right="0"/>
            </w:pPr>
            <w:r>
              <w:t>To implement the NELI intervention programme to reduce the speech and language barrier to learning for our Pupil Premium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70BF2" w14:textId="189D866C" w:rsidR="00BA2659" w:rsidRDefault="00BA2659" w:rsidP="00C31636">
            <w:pPr>
              <w:pStyle w:val="TableRowCentered"/>
              <w:ind w:left="0" w:right="0"/>
              <w:jc w:val="left"/>
            </w:pPr>
            <w:r>
              <w:t>Our pupil premium children can access the curriculum through improve</w:t>
            </w:r>
            <w:r w:rsidR="00787402">
              <w:t>d</w:t>
            </w:r>
            <w:r>
              <w:t xml:space="preserve"> word reading and oracy. Reduce behavioural problems as they can articulate their emotional state.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49B15B8" w:rsidR="00E66558" w:rsidRDefault="009D71E8">
      <w:r>
        <w:t xml:space="preserve">Budgeted cost: £ </w:t>
      </w:r>
      <w:r w:rsidR="008C111B">
        <w:rPr>
          <w:i/>
          <w:iCs/>
        </w:rPr>
        <w:t>3000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17793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2C075EF" w:rsidR="00177938" w:rsidRPr="00177938" w:rsidRDefault="00177938" w:rsidP="001A73D5">
            <w:pPr>
              <w:pStyle w:val="TableRow"/>
              <w:ind w:left="0" w:right="0"/>
            </w:pPr>
            <w:r w:rsidRPr="00377748">
              <w:t xml:space="preserve">CPD focused on high expectations &amp; challenge across the curriculum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EF9DFC3" w:rsidR="00177938" w:rsidRDefault="00177938" w:rsidP="00177938">
            <w:pPr>
              <w:pStyle w:val="TableRowCentered"/>
              <w:ind w:left="0" w:right="0"/>
              <w:jc w:val="left"/>
              <w:rPr>
                <w:sz w:val="22"/>
              </w:rPr>
            </w:pPr>
            <w:r w:rsidRPr="00377748">
              <w:t xml:space="preserve"> “If you’re going to do something, I believe, you should do it well. You should sweat over it and make sure it’s strong and accurate and beautiful and you should be proud of it” Ron Berger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3ED68EE" w:rsidR="00177938" w:rsidRDefault="00177938" w:rsidP="00177938">
            <w:pPr>
              <w:pStyle w:val="TableRowCentered"/>
              <w:ind w:left="0" w:right="0"/>
              <w:jc w:val="left"/>
              <w:rPr>
                <w:sz w:val="22"/>
              </w:rPr>
            </w:pPr>
            <w:r>
              <w:rPr>
                <w:sz w:val="22"/>
              </w:rPr>
              <w:t>1,2,3,5</w:t>
            </w:r>
          </w:p>
        </w:tc>
      </w:tr>
      <w:tr w:rsidR="0017793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8BCFD0E" w:rsidR="00177938" w:rsidRPr="00177938" w:rsidRDefault="00177938" w:rsidP="001A73D5">
            <w:pPr>
              <w:pStyle w:val="TableRow"/>
              <w:ind w:left="0" w:right="0"/>
              <w:rPr>
                <w:sz w:val="22"/>
              </w:rPr>
            </w:pPr>
            <w:r w:rsidRPr="003A5183">
              <w:t xml:space="preserve">Working with our cluster schools and LearnAT in subject teams and Pupil Premium teams to </w:t>
            </w:r>
            <w:r w:rsidRPr="003A5183">
              <w:lastRenderedPageBreak/>
              <w:t>raise expectations and share best practi</w:t>
            </w:r>
            <w:r w:rsidR="00787402">
              <w:t>c</w:t>
            </w:r>
            <w:r w:rsidRPr="003A5183">
              <w:t xml:space="preserve">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C178F87" w:rsidR="00177938" w:rsidRPr="00177938" w:rsidRDefault="00177938" w:rsidP="00177938">
            <w:pPr>
              <w:pStyle w:val="TableRowCentered"/>
              <w:ind w:left="0" w:right="0"/>
              <w:jc w:val="left"/>
              <w:rPr>
                <w:sz w:val="22"/>
              </w:rPr>
            </w:pPr>
            <w:r w:rsidRPr="003A5183">
              <w:lastRenderedPageBreak/>
              <w:t xml:space="preserve">Collaboration among teachers is a force that positively influences the whole school community. DuFour et al. (2005) “The evidence points to a number of positive consequences of </w:t>
            </w:r>
            <w:r w:rsidRPr="003A5183">
              <w:lastRenderedPageBreak/>
              <w:t>inter-school collaboration in relation to impacts upon students, teachers, school improvement and organisational efficiency” Effective school partnerships and collaboration for school improvement: a review of the evidence 2015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E452DEE" w:rsidR="00177938" w:rsidRDefault="00177938" w:rsidP="00177938">
            <w:pPr>
              <w:pStyle w:val="TableRowCentered"/>
              <w:ind w:left="0" w:right="0"/>
              <w:jc w:val="left"/>
              <w:rPr>
                <w:sz w:val="22"/>
              </w:rPr>
            </w:pPr>
            <w:r>
              <w:rPr>
                <w:sz w:val="22"/>
              </w:rPr>
              <w:lastRenderedPageBreak/>
              <w:t>2,5</w:t>
            </w:r>
          </w:p>
        </w:tc>
      </w:tr>
      <w:tr w:rsidR="00177938" w14:paraId="714C6A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D6996" w14:textId="17A54878" w:rsidR="00177938" w:rsidRPr="003A5183" w:rsidRDefault="00177938" w:rsidP="006567C3">
            <w:pPr>
              <w:pStyle w:val="TableRow"/>
              <w:ind w:left="0" w:right="0"/>
            </w:pPr>
            <w:r w:rsidRPr="00E118EA">
              <w:t xml:space="preserve">Focussed CPD for improvement in the quality of teaching and pupil attainment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8604D" w14:textId="023F07D1" w:rsidR="00177938" w:rsidRPr="003A5183" w:rsidRDefault="00177938" w:rsidP="00177938">
            <w:pPr>
              <w:pStyle w:val="TableRowCentered"/>
              <w:ind w:left="0" w:right="0"/>
              <w:jc w:val="left"/>
            </w:pPr>
            <w:r w:rsidRPr="00E118EA">
              <w:t xml:space="preserve">As the DfE’s Standard for Teachers’ Professional Development straightforwardly puts it, ‘effective professional development for teachers is a core part of securing effective teaching.’ In the words of Dylan Wiliam, ‘every teacher needs to improve, not because they are not good enough, but because they can be even better.’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36EBF" w14:textId="4A882DCD" w:rsidR="00177938" w:rsidRDefault="00177938" w:rsidP="00177938">
            <w:pPr>
              <w:pStyle w:val="TableRowCentered"/>
              <w:ind w:left="0" w:right="0"/>
              <w:jc w:val="left"/>
              <w:rPr>
                <w:sz w:val="22"/>
              </w:rPr>
            </w:pPr>
            <w:r>
              <w:rPr>
                <w:sz w:val="22"/>
              </w:rPr>
              <w:t>2,5</w:t>
            </w:r>
          </w:p>
        </w:tc>
      </w:tr>
      <w:tr w:rsidR="00177938" w14:paraId="654C76B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EAE64" w14:textId="3397291F" w:rsidR="00177938" w:rsidRPr="00E118EA" w:rsidRDefault="00177938" w:rsidP="003E67AD">
            <w:pPr>
              <w:pStyle w:val="TableRow"/>
              <w:ind w:left="0" w:right="0"/>
            </w:pPr>
            <w:r w:rsidRPr="00BE3CC6">
              <w:t xml:space="preserve">Coaching/teaching partners to improve teaching and ensure all pupils are being challenged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50F8A" w14:textId="78AA9AF3" w:rsidR="00177938" w:rsidRPr="00E118EA" w:rsidRDefault="00177938" w:rsidP="00177938">
            <w:pPr>
              <w:pStyle w:val="TableRowCentered"/>
              <w:ind w:left="0" w:right="0"/>
              <w:jc w:val="left"/>
            </w:pPr>
            <w:r w:rsidRPr="00BE3CC6">
              <w:t xml:space="preserve">A 2014 systematic review (Wai Ming Cheung, 2014) looked across 9 quantitative studies and concluded that Lesson Study and Learning Study appear to be beneficial to student outcomes. Teacher Development Trust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1F97A" w14:textId="095FB786" w:rsidR="00177938" w:rsidRDefault="00177938" w:rsidP="00177938">
            <w:pPr>
              <w:pStyle w:val="TableRowCentered"/>
              <w:ind w:left="0" w:right="0"/>
              <w:jc w:val="left"/>
              <w:rPr>
                <w:sz w:val="22"/>
              </w:rPr>
            </w:pPr>
            <w:r>
              <w:rPr>
                <w:sz w:val="22"/>
              </w:rPr>
              <w:t>2,3,5</w:t>
            </w:r>
          </w:p>
        </w:tc>
      </w:tr>
      <w:tr w:rsidR="00B77E2D" w14:paraId="6BB2B0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20A63" w14:textId="42BCBA55" w:rsidR="00B77E2D" w:rsidRPr="00BE3CC6" w:rsidRDefault="00B77E2D" w:rsidP="003E67AD">
            <w:pPr>
              <w:pStyle w:val="TableRow"/>
              <w:ind w:left="0" w:right="0"/>
            </w:pPr>
            <w:r w:rsidRPr="00387648">
              <w:t xml:space="preserve">Purchase of White Rose Curriculum for maths to enable pupil premium children to access the curriculum and be challenged.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5649C" w14:textId="22D22D31" w:rsidR="00B77E2D" w:rsidRPr="00BE3CC6" w:rsidRDefault="00B77E2D" w:rsidP="00B77E2D">
            <w:pPr>
              <w:pStyle w:val="TableRowCentered"/>
              <w:ind w:left="0" w:right="0"/>
              <w:jc w:val="left"/>
            </w:pPr>
            <w:r w:rsidRPr="00387648">
              <w:t xml:space="preserve">Use of the Concrete, Pictorial, Abstract approach will help to alleviate potential language barriers. Small steps of learning. The impact of mastery learning approaches is an additional five months progress, on average, over the course of a year. Education Endowment Foundation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19D0C" w14:textId="10EA3494" w:rsidR="00B77E2D" w:rsidRDefault="00B77E2D" w:rsidP="00B77E2D">
            <w:pPr>
              <w:pStyle w:val="TableRowCentered"/>
              <w:ind w:left="0" w:right="0"/>
              <w:jc w:val="left"/>
              <w:rPr>
                <w:sz w:val="22"/>
              </w:rPr>
            </w:pPr>
            <w:r>
              <w:rPr>
                <w:sz w:val="22"/>
              </w:rPr>
              <w:t>1,2,5</w:t>
            </w:r>
          </w:p>
        </w:tc>
      </w:tr>
    </w:tbl>
    <w:p w14:paraId="2A7D5522" w14:textId="0D69ACCE" w:rsidR="00E66558" w:rsidRDefault="00E66558" w:rsidP="00ED5108"/>
    <w:p w14:paraId="2A17120F" w14:textId="0E456138" w:rsidR="000A725B" w:rsidRDefault="000A725B" w:rsidP="00ED5108"/>
    <w:p w14:paraId="16AF6A07" w14:textId="7356C620" w:rsidR="000A725B" w:rsidRDefault="000A725B" w:rsidP="00ED5108"/>
    <w:p w14:paraId="62FBBACD" w14:textId="6C4947F8" w:rsidR="000A725B" w:rsidRDefault="000A725B" w:rsidP="00ED5108"/>
    <w:p w14:paraId="525AE170" w14:textId="64612A73" w:rsidR="000A725B" w:rsidRDefault="000A725B" w:rsidP="00ED5108"/>
    <w:p w14:paraId="7EA66D7E" w14:textId="6E7B817D" w:rsidR="00603058" w:rsidRDefault="00603058" w:rsidP="00ED5108"/>
    <w:p w14:paraId="13238609" w14:textId="77777777" w:rsidR="00603058" w:rsidRDefault="006030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EF04F1A" w:rsidR="00E66558" w:rsidRDefault="009D71E8">
      <w:r>
        <w:t xml:space="preserve">Budgeted cost: £ </w:t>
      </w:r>
      <w:r w:rsidR="008C111B">
        <w:rPr>
          <w:i/>
          <w:iCs/>
        </w:rPr>
        <w:t>5383.70</w:t>
      </w:r>
    </w:p>
    <w:tbl>
      <w:tblPr>
        <w:tblW w:w="5000" w:type="pct"/>
        <w:tblCellMar>
          <w:left w:w="10" w:type="dxa"/>
          <w:right w:w="10" w:type="dxa"/>
        </w:tblCellMar>
        <w:tblLook w:val="04A0" w:firstRow="1" w:lastRow="0" w:firstColumn="1" w:lastColumn="0" w:noHBand="0" w:noVBand="1"/>
      </w:tblPr>
      <w:tblGrid>
        <w:gridCol w:w="1968"/>
        <w:gridCol w:w="5713"/>
        <w:gridCol w:w="1805"/>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A902F1"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B5BAC94" w:rsidR="00A902F1" w:rsidRPr="00A902F1" w:rsidRDefault="00A902F1" w:rsidP="000A725B">
            <w:pPr>
              <w:pStyle w:val="TableRow"/>
              <w:ind w:left="0" w:right="0"/>
            </w:pPr>
            <w:r w:rsidRPr="002F5D7B">
              <w:t xml:space="preserve">Intervention groups based on precision teaching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7596339" w:rsidR="00A902F1" w:rsidRPr="00A902F1" w:rsidRDefault="000A725B" w:rsidP="00A902F1">
            <w:pPr>
              <w:pStyle w:val="TableRowCentered"/>
              <w:ind w:left="0" w:right="0"/>
              <w:jc w:val="left"/>
              <w:rPr>
                <w:sz w:val="22"/>
              </w:rPr>
            </w:pPr>
            <w:r>
              <w:t>S</w:t>
            </w:r>
            <w:r w:rsidR="00A902F1" w:rsidRPr="002F5D7B">
              <w:t xml:space="preserve">mall group tuition has an average impact of four months’ additional progress over the course of a year. (Trained MELSA)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EDB81EA" w:rsidR="00A902F1" w:rsidRPr="00A902F1" w:rsidRDefault="00A902F1" w:rsidP="00A902F1">
            <w:pPr>
              <w:pStyle w:val="TableRowCentered"/>
              <w:ind w:left="0" w:right="0"/>
              <w:jc w:val="left"/>
              <w:rPr>
                <w:sz w:val="22"/>
              </w:rPr>
            </w:pPr>
            <w:r>
              <w:rPr>
                <w:sz w:val="22"/>
              </w:rPr>
              <w:t>1,3</w:t>
            </w:r>
          </w:p>
        </w:tc>
      </w:tr>
      <w:tr w:rsidR="00A902F1"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827916C" w:rsidR="00A902F1" w:rsidRPr="00A902F1" w:rsidRDefault="00A902F1" w:rsidP="000A725B">
            <w:pPr>
              <w:pStyle w:val="TableRow"/>
              <w:ind w:left="0" w:right="0"/>
              <w:rPr>
                <w:sz w:val="22"/>
              </w:rPr>
            </w:pPr>
            <w:r w:rsidRPr="00975D36">
              <w:t xml:space="preserve">Classroom support for pupils to access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02C51B1" w:rsidR="00A902F1" w:rsidRPr="00A902F1" w:rsidRDefault="00A902F1" w:rsidP="00A902F1">
            <w:pPr>
              <w:pStyle w:val="TableRowCentered"/>
              <w:ind w:left="0" w:right="0"/>
              <w:jc w:val="left"/>
              <w:rPr>
                <w:sz w:val="22"/>
              </w:rPr>
            </w:pPr>
            <w:r w:rsidRPr="00975D36">
              <w:t>Small group tuition is most likely to be effective if it is targeted at pupils’ specific needs. Diagnostic assessment can be used to assess the best way to target support. (Trained MELSA)</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867A57E" w:rsidR="00A902F1" w:rsidRPr="00A902F1" w:rsidRDefault="00A902F1" w:rsidP="00A902F1">
            <w:pPr>
              <w:pStyle w:val="TableRowCentered"/>
              <w:ind w:left="0" w:right="0"/>
              <w:jc w:val="left"/>
              <w:rPr>
                <w:sz w:val="22"/>
              </w:rPr>
            </w:pPr>
            <w:r>
              <w:rPr>
                <w:sz w:val="22"/>
              </w:rPr>
              <w:t>1,2,3,5</w:t>
            </w:r>
          </w:p>
        </w:tc>
      </w:tr>
      <w:tr w:rsidR="00A902F1" w14:paraId="31903EB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7D96D" w14:textId="18D7342D" w:rsidR="00A902F1" w:rsidRPr="00A902F1" w:rsidRDefault="00A902F1" w:rsidP="000A725B">
            <w:pPr>
              <w:pStyle w:val="TableRow"/>
              <w:ind w:left="0" w:right="0"/>
              <w:rPr>
                <w:sz w:val="22"/>
              </w:rPr>
            </w:pPr>
            <w:r w:rsidRPr="00072244">
              <w:t>Emotional Literacy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CF154" w14:textId="68377898" w:rsidR="00A902F1" w:rsidRPr="00A902F1" w:rsidRDefault="00A902F1" w:rsidP="00A902F1">
            <w:pPr>
              <w:pStyle w:val="TableRowCentered"/>
              <w:ind w:left="0" w:right="0"/>
              <w:jc w:val="left"/>
              <w:rPr>
                <w:sz w:val="22"/>
              </w:rPr>
            </w:pPr>
            <w:r w:rsidRPr="00072244">
              <w:t>ELSA weekly support. Group and 1:1 weekly sessions targeted at social and emotional well being. Embed Zones of Regulation. South Leicestershire and Rutland School Sports Partnership - Emotional Literacy course for Year 3 and Physical Literacy Course for Year 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30F56" w14:textId="5514895E" w:rsidR="00A902F1" w:rsidRPr="00A902F1" w:rsidRDefault="00A902F1" w:rsidP="00A902F1">
            <w:pPr>
              <w:pStyle w:val="TableRowCentered"/>
              <w:ind w:left="0" w:right="0"/>
              <w:jc w:val="left"/>
              <w:rPr>
                <w:sz w:val="22"/>
              </w:rPr>
            </w:pPr>
            <w:r>
              <w:rPr>
                <w:sz w:val="22"/>
              </w:rPr>
              <w:t>4</w:t>
            </w:r>
          </w:p>
        </w:tc>
      </w:tr>
      <w:tr w:rsidR="00A902F1" w14:paraId="0F04264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26D5A" w14:textId="59D40048" w:rsidR="00A902F1" w:rsidRPr="00A902F1" w:rsidRDefault="00A902F1" w:rsidP="000A725B">
            <w:pPr>
              <w:pStyle w:val="TableRow"/>
              <w:ind w:left="0" w:right="0"/>
              <w:rPr>
                <w:sz w:val="22"/>
              </w:rPr>
            </w:pPr>
            <w:r w:rsidRPr="00D84632">
              <w:t xml:space="preserve">Adopt the NELI intervention programme to identify children’s language needs early and providing them with targeted language support could ensure they have the fundamental foundations needed for good language and social and emotional development as well as later literacy and numeracy skills.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9CD5F" w14:textId="629199BF" w:rsidR="00A902F1" w:rsidRPr="00A902F1" w:rsidRDefault="00A902F1" w:rsidP="00A902F1">
            <w:pPr>
              <w:pStyle w:val="TableRowCentered"/>
              <w:ind w:left="0" w:right="0"/>
              <w:jc w:val="left"/>
              <w:rPr>
                <w:sz w:val="22"/>
              </w:rPr>
            </w:pPr>
            <w:r w:rsidRPr="00D84632">
              <w:t>“Children from less advantaged backgrounds made an average 7 months’ additional progress in their language skills.” “Children with English as an Additional Language (EAL) made the same progress with NELI as their peers.” NELI programme, https://www.teachneli.org/intervention/evidenceand-development/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8676A" w14:textId="172AC5AE" w:rsidR="00A902F1" w:rsidRPr="00A902F1" w:rsidRDefault="00A902F1" w:rsidP="00A902F1">
            <w:pPr>
              <w:pStyle w:val="TableRowCentered"/>
              <w:ind w:left="0" w:right="0"/>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7FAE58F8" w:rsidR="00E66558" w:rsidRDefault="00FA6314">
      <w:pPr>
        <w:spacing w:before="240" w:after="120"/>
      </w:pPr>
      <w:r>
        <w:t>Budgeted cost: £4437.40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B13C61"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7D29BAE" w:rsidR="00B13C61" w:rsidRPr="00B13C61" w:rsidRDefault="00B13C61" w:rsidP="009C0DAF">
            <w:pPr>
              <w:pStyle w:val="TableRow"/>
              <w:ind w:left="0" w:right="0"/>
            </w:pPr>
            <w:r w:rsidRPr="00B26123">
              <w:t xml:space="preserve">Support pupils to engage in the whole curriculum (trips, swimming afterschool clubs, uniform etc.)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E4677" w14:textId="73D7A8A6" w:rsidR="00873EDA" w:rsidRDefault="00B13C61" w:rsidP="00B13C61">
            <w:pPr>
              <w:pStyle w:val="TableRowCentered"/>
              <w:ind w:left="0" w:right="0"/>
              <w:jc w:val="left"/>
            </w:pPr>
            <w:r w:rsidRPr="00B26123">
              <w:t>Support for non-academic issues that impact success in school, such as attendance, behaviour, and social and emoti</w:t>
            </w:r>
            <w:r w:rsidR="00873EDA">
              <w:t xml:space="preserve">onal challenges. For example: </w:t>
            </w:r>
          </w:p>
          <w:p w14:paraId="7BDFD75E" w14:textId="77777777" w:rsidR="00873EDA" w:rsidRDefault="00B13C61" w:rsidP="00873EDA">
            <w:pPr>
              <w:pStyle w:val="TableRowCentered"/>
              <w:numPr>
                <w:ilvl w:val="0"/>
                <w:numId w:val="20"/>
              </w:numPr>
              <w:ind w:right="0"/>
              <w:jc w:val="left"/>
            </w:pPr>
            <w:r w:rsidRPr="00B26123">
              <w:t>After school clubs in</w:t>
            </w:r>
            <w:r w:rsidR="00873EDA">
              <w:t xml:space="preserve">cluding sport, drama, cooking </w:t>
            </w:r>
          </w:p>
          <w:p w14:paraId="2519A8BA" w14:textId="77777777" w:rsidR="00873EDA" w:rsidRDefault="00B13C61" w:rsidP="00873EDA">
            <w:pPr>
              <w:pStyle w:val="TableRowCentered"/>
              <w:numPr>
                <w:ilvl w:val="0"/>
                <w:numId w:val="20"/>
              </w:numPr>
              <w:ind w:right="0"/>
              <w:jc w:val="left"/>
            </w:pPr>
            <w:r w:rsidRPr="00B26123">
              <w:t>counselling to support e</w:t>
            </w:r>
            <w:r w:rsidR="00873EDA">
              <w:t>motional health and wellbeing</w:t>
            </w:r>
          </w:p>
          <w:p w14:paraId="44B64A8E" w14:textId="77777777" w:rsidR="00873EDA" w:rsidRPr="00873EDA" w:rsidRDefault="00B13C61" w:rsidP="00873EDA">
            <w:pPr>
              <w:pStyle w:val="TableRowCentered"/>
              <w:numPr>
                <w:ilvl w:val="0"/>
                <w:numId w:val="20"/>
              </w:numPr>
              <w:ind w:right="0"/>
              <w:jc w:val="left"/>
              <w:rPr>
                <w:sz w:val="22"/>
              </w:rPr>
            </w:pPr>
            <w:r w:rsidRPr="00B26123">
              <w:t xml:space="preserve">help with the cost of educational trips or visits </w:t>
            </w:r>
          </w:p>
          <w:p w14:paraId="27831F9F" w14:textId="77777777" w:rsidR="00873EDA" w:rsidRDefault="00873EDA" w:rsidP="00873EDA">
            <w:pPr>
              <w:pStyle w:val="TableRowCentered"/>
              <w:ind w:left="720" w:right="0"/>
              <w:jc w:val="left"/>
            </w:pPr>
          </w:p>
          <w:p w14:paraId="2A7D5539" w14:textId="4C425351" w:rsidR="00B13C61" w:rsidRPr="00B13C61" w:rsidRDefault="00B13C61" w:rsidP="00873EDA">
            <w:pPr>
              <w:pStyle w:val="TableRowCentered"/>
              <w:ind w:right="0"/>
              <w:jc w:val="left"/>
              <w:rPr>
                <w:sz w:val="22"/>
              </w:rPr>
            </w:pPr>
            <w:r w:rsidRPr="00B26123">
              <w:t xml:space="preserve">DFE guidance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09657C8" w:rsidR="00B13C61" w:rsidRPr="00B13C61" w:rsidRDefault="009C0DAF" w:rsidP="00B13C61">
            <w:pPr>
              <w:pStyle w:val="TableRowCentered"/>
              <w:ind w:left="0" w:right="0"/>
              <w:jc w:val="left"/>
              <w:rPr>
                <w:sz w:val="22"/>
              </w:rPr>
            </w:pPr>
            <w:r>
              <w:rPr>
                <w:sz w:val="22"/>
              </w:rPr>
              <w:t>4,5,6</w:t>
            </w:r>
          </w:p>
        </w:tc>
      </w:tr>
    </w:tbl>
    <w:p w14:paraId="2A7D5540" w14:textId="77777777" w:rsidR="00E66558" w:rsidRDefault="00E66558">
      <w:pPr>
        <w:spacing w:before="240" w:after="0"/>
        <w:rPr>
          <w:b/>
          <w:bCs/>
          <w:color w:val="104F75"/>
          <w:sz w:val="28"/>
          <w:szCs w:val="28"/>
        </w:rPr>
      </w:pPr>
    </w:p>
    <w:p w14:paraId="2A7D5541" w14:textId="2FB64FCC" w:rsidR="00E66558" w:rsidRPr="00873EDA" w:rsidRDefault="00873EDA" w:rsidP="00120AB1">
      <w:r>
        <w:rPr>
          <w:b/>
          <w:bCs/>
          <w:color w:val="104F75"/>
          <w:sz w:val="28"/>
          <w:szCs w:val="28"/>
        </w:rPr>
        <w:t xml:space="preserve">Total budgeted cost: £ </w:t>
      </w:r>
      <w:r w:rsidRPr="00873EDA">
        <w:rPr>
          <w:b/>
          <w:bCs/>
          <w:color w:val="104F75"/>
          <w:sz w:val="28"/>
          <w:szCs w:val="28"/>
        </w:rPr>
        <w:t>12821.10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89F875" w14:textId="15D776B8" w:rsidR="0012303C" w:rsidRDefault="0012303C" w:rsidP="009B7433">
            <w:pPr>
              <w:rPr>
                <w:iCs/>
                <w:color w:val="000000"/>
              </w:rPr>
            </w:pPr>
            <w:r>
              <w:rPr>
                <w:iCs/>
                <w:color w:val="000000"/>
              </w:rPr>
              <w:t>Data from Summer 2025</w:t>
            </w:r>
          </w:p>
          <w:p w14:paraId="7B35476A" w14:textId="3073EA22" w:rsidR="00751537" w:rsidRDefault="00751537" w:rsidP="009B7433">
            <w:pPr>
              <w:rPr>
                <w:iCs/>
                <w:color w:val="000000"/>
              </w:rPr>
            </w:pPr>
            <w:r>
              <w:rPr>
                <w:iCs/>
                <w:color w:val="000000"/>
              </w:rPr>
              <w:t>EYFS- teacher assessment disadvantaged pupil achieved expected across all aspects except writing</w:t>
            </w:r>
          </w:p>
          <w:p w14:paraId="05F23CE6" w14:textId="25EC7445" w:rsidR="0012303C" w:rsidRDefault="0012303C" w:rsidP="009B7433">
            <w:pPr>
              <w:rPr>
                <w:iCs/>
                <w:color w:val="000000"/>
              </w:rPr>
            </w:pPr>
            <w:r>
              <w:rPr>
                <w:iCs/>
                <w:color w:val="000000"/>
              </w:rPr>
              <w:t>Year 1 phonics (no disadvantaged pupils in this cohort)</w:t>
            </w:r>
          </w:p>
          <w:p w14:paraId="7919B2E8" w14:textId="164D5E8E" w:rsidR="00751537" w:rsidRDefault="00751537" w:rsidP="009B7433">
            <w:pPr>
              <w:rPr>
                <w:iCs/>
                <w:color w:val="000000"/>
              </w:rPr>
            </w:pPr>
            <w:r>
              <w:rPr>
                <w:iCs/>
                <w:color w:val="000000"/>
              </w:rPr>
              <w:t>Year 2- teacher assessment all disadvantaged pupils attained EXP in RWM</w:t>
            </w:r>
          </w:p>
          <w:p w14:paraId="313123FC" w14:textId="6FD16BD6" w:rsidR="00751537" w:rsidRDefault="00751537" w:rsidP="009B7433">
            <w:pPr>
              <w:rPr>
                <w:iCs/>
                <w:color w:val="000000"/>
              </w:rPr>
            </w:pPr>
            <w:r>
              <w:rPr>
                <w:iCs/>
                <w:color w:val="000000"/>
              </w:rPr>
              <w:t>Year 6- SATS all disadvantaged pupils attained EXP in maths. 66% attained EXP in reading and writing</w:t>
            </w:r>
          </w:p>
          <w:p w14:paraId="034C7EE0" w14:textId="50B73BA1" w:rsidR="00751537" w:rsidRPr="00751537" w:rsidRDefault="00751537" w:rsidP="00751537">
            <w:pPr>
              <w:spacing w:before="60"/>
              <w:rPr>
                <w:iCs/>
                <w:lang w:eastAsia="en-US"/>
              </w:rPr>
            </w:pPr>
            <w:r w:rsidRPr="00751537">
              <w:rPr>
                <w:iCs/>
                <w:lang w:eastAsia="en-US"/>
              </w:rPr>
              <w:t>Pupils and families with identified SEMH needs are well supported by</w:t>
            </w:r>
            <w:r w:rsidR="00FF4C6B">
              <w:rPr>
                <w:iCs/>
                <w:lang w:eastAsia="en-US"/>
              </w:rPr>
              <w:t xml:space="preserve"> school staff so that needs are </w:t>
            </w:r>
            <w:r w:rsidRPr="00751537">
              <w:rPr>
                <w:iCs/>
                <w:lang w:eastAsia="en-US"/>
              </w:rPr>
              <w:t>removed or alleviated.</w:t>
            </w:r>
          </w:p>
          <w:p w14:paraId="6B571CCC" w14:textId="58CB03BD" w:rsidR="00751537" w:rsidRPr="00FF4C6B" w:rsidRDefault="00751537" w:rsidP="00751537">
            <w:pPr>
              <w:pStyle w:val="ListParagraph"/>
              <w:numPr>
                <w:ilvl w:val="0"/>
                <w:numId w:val="21"/>
              </w:numPr>
              <w:spacing w:before="60"/>
              <w:rPr>
                <w:iCs/>
                <w:lang w:eastAsia="en-US"/>
              </w:rPr>
            </w:pPr>
            <w:r w:rsidRPr="00FF4C6B">
              <w:rPr>
                <w:iCs/>
                <w:lang w:eastAsia="en-US"/>
              </w:rPr>
              <w:t>Two members of staff trained as ELSA’s and ELSA support room set up as well as a weekly targeted</w:t>
            </w:r>
            <w:r w:rsidR="00FF4C6B">
              <w:rPr>
                <w:iCs/>
                <w:lang w:eastAsia="en-US"/>
              </w:rPr>
              <w:t xml:space="preserve"> </w:t>
            </w:r>
            <w:r w:rsidRPr="00FF4C6B">
              <w:rPr>
                <w:iCs/>
                <w:lang w:eastAsia="en-US"/>
              </w:rPr>
              <w:t>programme.</w:t>
            </w:r>
          </w:p>
          <w:p w14:paraId="07F8B94C" w14:textId="77777777" w:rsidR="00751537" w:rsidRPr="00751537" w:rsidRDefault="00751537" w:rsidP="00751537">
            <w:pPr>
              <w:spacing w:before="60"/>
              <w:rPr>
                <w:iCs/>
                <w:lang w:eastAsia="en-US"/>
              </w:rPr>
            </w:pPr>
            <w:r w:rsidRPr="00751537">
              <w:rPr>
                <w:iCs/>
                <w:lang w:eastAsia="en-US"/>
              </w:rPr>
              <w:t>School link to Homestart and Playful Families Project.</w:t>
            </w:r>
          </w:p>
          <w:p w14:paraId="6DE55302" w14:textId="4B1EF333" w:rsidR="00751537" w:rsidRPr="00FF4C6B" w:rsidRDefault="00751537" w:rsidP="00FF4C6B">
            <w:pPr>
              <w:pStyle w:val="ListParagraph"/>
              <w:numPr>
                <w:ilvl w:val="0"/>
                <w:numId w:val="21"/>
              </w:numPr>
              <w:spacing w:before="60"/>
              <w:rPr>
                <w:iCs/>
                <w:lang w:eastAsia="en-US"/>
              </w:rPr>
            </w:pPr>
            <w:r w:rsidRPr="00FF4C6B">
              <w:rPr>
                <w:iCs/>
                <w:lang w:eastAsia="en-US"/>
              </w:rPr>
              <w:t xml:space="preserve">South Leicestershire and Rutland School Sports Partnership delivered </w:t>
            </w:r>
            <w:r w:rsidR="00FF4C6B" w:rsidRPr="00FF4C6B">
              <w:rPr>
                <w:iCs/>
                <w:lang w:eastAsia="en-US"/>
              </w:rPr>
              <w:t xml:space="preserve">Emotional and Physical Literacy </w:t>
            </w:r>
            <w:r w:rsidRPr="00FF4C6B">
              <w:rPr>
                <w:iCs/>
                <w:lang w:eastAsia="en-US"/>
              </w:rPr>
              <w:t>programmes for 10 weeks in school.</w:t>
            </w:r>
          </w:p>
          <w:p w14:paraId="11AE75BB" w14:textId="77777777" w:rsidR="00751537" w:rsidRPr="00751537" w:rsidRDefault="00751537" w:rsidP="00751537">
            <w:pPr>
              <w:spacing w:before="60"/>
              <w:rPr>
                <w:iCs/>
                <w:lang w:eastAsia="en-US"/>
              </w:rPr>
            </w:pPr>
            <w:r w:rsidRPr="00751537">
              <w:rPr>
                <w:iCs/>
                <w:lang w:eastAsia="en-US"/>
              </w:rPr>
              <w:t>Improved attitudes to learning and ‘ready to learn’ strategies e.g. Sensory Circuits</w:t>
            </w:r>
          </w:p>
          <w:p w14:paraId="7E9315FC" w14:textId="61935C20" w:rsidR="00751537" w:rsidRPr="00FF4C6B" w:rsidRDefault="00751537" w:rsidP="00FF4C6B">
            <w:pPr>
              <w:pStyle w:val="ListParagraph"/>
              <w:numPr>
                <w:ilvl w:val="0"/>
                <w:numId w:val="21"/>
              </w:numPr>
              <w:spacing w:before="60"/>
              <w:rPr>
                <w:iCs/>
                <w:lang w:eastAsia="en-US"/>
              </w:rPr>
            </w:pPr>
            <w:r w:rsidRPr="00FF4C6B">
              <w:rPr>
                <w:iCs/>
                <w:lang w:eastAsia="en-US"/>
              </w:rPr>
              <w:t>Sensory circuits and brain breaks factored into daily timetable for cl</w:t>
            </w:r>
            <w:r w:rsidR="00FF4C6B" w:rsidRPr="00FF4C6B">
              <w:rPr>
                <w:iCs/>
                <w:lang w:eastAsia="en-US"/>
              </w:rPr>
              <w:t xml:space="preserve">asses that need it. Focus tools </w:t>
            </w:r>
            <w:r w:rsidRPr="00FF4C6B">
              <w:rPr>
                <w:iCs/>
                <w:lang w:eastAsia="en-US"/>
              </w:rPr>
              <w:t>available for children in need of sensory strategies to be ready to learn.</w:t>
            </w:r>
          </w:p>
          <w:p w14:paraId="6BBF5E27" w14:textId="77777777" w:rsidR="00751537" w:rsidRPr="00751537" w:rsidRDefault="00751537" w:rsidP="00751537">
            <w:pPr>
              <w:spacing w:before="60"/>
              <w:rPr>
                <w:iCs/>
                <w:lang w:eastAsia="en-US"/>
              </w:rPr>
            </w:pPr>
            <w:r w:rsidRPr="00751537">
              <w:rPr>
                <w:iCs/>
                <w:lang w:eastAsia="en-US"/>
              </w:rPr>
              <w:t>School will deliver an engaging, broad and varied curriculum</w:t>
            </w:r>
          </w:p>
          <w:p w14:paraId="0CCF6290" w14:textId="0A153C5B" w:rsidR="00751537" w:rsidRPr="00FF4C6B" w:rsidRDefault="00751537" w:rsidP="00FF4C6B">
            <w:pPr>
              <w:pStyle w:val="ListParagraph"/>
              <w:numPr>
                <w:ilvl w:val="0"/>
                <w:numId w:val="21"/>
              </w:numPr>
              <w:spacing w:before="60"/>
              <w:rPr>
                <w:iCs/>
                <w:lang w:eastAsia="en-US"/>
              </w:rPr>
            </w:pPr>
            <w:r w:rsidRPr="00FF4C6B">
              <w:rPr>
                <w:iCs/>
                <w:lang w:eastAsia="en-US"/>
              </w:rPr>
              <w:t>Whole school mapped creative curriculum is still in progress but po</w:t>
            </w:r>
            <w:r w:rsidR="00FF4C6B" w:rsidRPr="00FF4C6B">
              <w:rPr>
                <w:iCs/>
                <w:lang w:eastAsia="en-US"/>
              </w:rPr>
              <w:t xml:space="preserve">sitive feedback from Ofsted for </w:t>
            </w:r>
            <w:r w:rsidRPr="00FF4C6B">
              <w:rPr>
                <w:iCs/>
                <w:lang w:eastAsia="en-US"/>
              </w:rPr>
              <w:t>subjects already sequenced “Leaders have developed a structured</w:t>
            </w:r>
            <w:r w:rsidR="00FF4C6B" w:rsidRPr="00FF4C6B">
              <w:rPr>
                <w:iCs/>
                <w:lang w:eastAsia="en-US"/>
              </w:rPr>
              <w:t xml:space="preserve"> curriculum…Where subjects have </w:t>
            </w:r>
            <w:r w:rsidRPr="00FF4C6B">
              <w:rPr>
                <w:iCs/>
                <w:lang w:eastAsia="en-US"/>
              </w:rPr>
              <w:t>been well developed, teachers make clear links with prior learning. Fo</w:t>
            </w:r>
            <w:r w:rsidR="00FF4C6B" w:rsidRPr="00FF4C6B">
              <w:rPr>
                <w:iCs/>
                <w:lang w:eastAsia="en-US"/>
              </w:rPr>
              <w:t xml:space="preserve">r example, in history, teachers </w:t>
            </w:r>
            <w:r w:rsidRPr="00FF4C6B">
              <w:rPr>
                <w:iCs/>
                <w:lang w:eastAsia="en-US"/>
              </w:rPr>
              <w:t xml:space="preserve">ensured that pupils recalled learning from Year 4 about the War of the </w:t>
            </w:r>
            <w:r w:rsidR="00FF4C6B" w:rsidRPr="00FF4C6B">
              <w:rPr>
                <w:iCs/>
                <w:lang w:eastAsia="en-US"/>
              </w:rPr>
              <w:t xml:space="preserve">Roses before starting a unit on </w:t>
            </w:r>
            <w:r w:rsidRPr="00FF4C6B">
              <w:rPr>
                <w:iCs/>
                <w:lang w:eastAsia="en-US"/>
              </w:rPr>
              <w:t>King Richard III in Year 6. As a consequence, pupils’ depth of knowledge was strong.”</w:t>
            </w:r>
          </w:p>
          <w:p w14:paraId="56D242FC" w14:textId="67F32087" w:rsidR="00751537" w:rsidRPr="00751537" w:rsidRDefault="00751537" w:rsidP="00751537">
            <w:pPr>
              <w:spacing w:before="60"/>
              <w:rPr>
                <w:iCs/>
                <w:lang w:eastAsia="en-US"/>
              </w:rPr>
            </w:pPr>
            <w:r w:rsidRPr="00751537">
              <w:rPr>
                <w:iCs/>
                <w:lang w:eastAsia="en-US"/>
              </w:rPr>
              <w:t>To improve phonics and reading outcomes for disadvantaged pupils, including enriched understanding</w:t>
            </w:r>
            <w:r w:rsidR="00FF4C6B">
              <w:rPr>
                <w:iCs/>
                <w:lang w:eastAsia="en-US"/>
              </w:rPr>
              <w:t xml:space="preserve"> </w:t>
            </w:r>
            <w:r w:rsidRPr="00751537">
              <w:rPr>
                <w:iCs/>
                <w:lang w:eastAsia="en-US"/>
              </w:rPr>
              <w:t>and use of a wide range of vocabulary.</w:t>
            </w:r>
          </w:p>
          <w:p w14:paraId="2282CF50" w14:textId="2F07950F" w:rsidR="00751537" w:rsidRPr="00FF4C6B" w:rsidRDefault="00751537" w:rsidP="00751537">
            <w:pPr>
              <w:pStyle w:val="ListParagraph"/>
              <w:numPr>
                <w:ilvl w:val="0"/>
                <w:numId w:val="21"/>
              </w:numPr>
              <w:spacing w:before="60"/>
              <w:rPr>
                <w:iCs/>
                <w:lang w:eastAsia="en-US"/>
              </w:rPr>
            </w:pPr>
            <w:r w:rsidRPr="00FF4C6B">
              <w:rPr>
                <w:iCs/>
                <w:lang w:eastAsia="en-US"/>
              </w:rPr>
              <w:lastRenderedPageBreak/>
              <w:t>Ye</w:t>
            </w:r>
            <w:r w:rsidR="00EC654D">
              <w:rPr>
                <w:iCs/>
                <w:lang w:eastAsia="en-US"/>
              </w:rPr>
              <w:t xml:space="preserve">ar 1 Phonics was 100% pass rate. </w:t>
            </w:r>
            <w:r w:rsidRPr="00FF4C6B">
              <w:rPr>
                <w:iCs/>
                <w:lang w:eastAsia="en-US"/>
              </w:rPr>
              <w:t>Twinkl Phonics programme</w:t>
            </w:r>
            <w:r w:rsidR="00FF4C6B">
              <w:rPr>
                <w:iCs/>
                <w:lang w:eastAsia="en-US"/>
              </w:rPr>
              <w:t xml:space="preserve"> </w:t>
            </w:r>
            <w:r w:rsidRPr="00FF4C6B">
              <w:rPr>
                <w:iCs/>
                <w:lang w:eastAsia="en-US"/>
              </w:rPr>
              <w:t>and interventions used to address gaps in attainment.</w:t>
            </w:r>
          </w:p>
          <w:p w14:paraId="0F57F753" w14:textId="77777777" w:rsidR="00751537" w:rsidRPr="00751537" w:rsidRDefault="00751537" w:rsidP="00751537">
            <w:pPr>
              <w:spacing w:before="60"/>
              <w:rPr>
                <w:iCs/>
                <w:lang w:eastAsia="en-US"/>
              </w:rPr>
            </w:pPr>
            <w:r w:rsidRPr="00751537">
              <w:rPr>
                <w:iCs/>
                <w:lang w:eastAsia="en-US"/>
              </w:rPr>
              <w:t>To improve attendance for a minority group of children to ensure both academic and social success.</w:t>
            </w:r>
          </w:p>
          <w:p w14:paraId="5E1F502C" w14:textId="00371AED" w:rsidR="00904D1F" w:rsidRDefault="00751537" w:rsidP="006B429C">
            <w:pPr>
              <w:spacing w:before="60"/>
              <w:rPr>
                <w:iCs/>
                <w:lang w:eastAsia="en-US"/>
              </w:rPr>
            </w:pPr>
            <w:r w:rsidRPr="00751537">
              <w:rPr>
                <w:iCs/>
                <w:lang w:eastAsia="en-US"/>
              </w:rPr>
              <w:t>Attendance has been closely monitored and tracked</w:t>
            </w:r>
            <w:r w:rsidR="006B429C">
              <w:rPr>
                <w:iCs/>
                <w:lang w:eastAsia="en-US"/>
              </w:rPr>
              <w:t>:</w:t>
            </w:r>
          </w:p>
          <w:p w14:paraId="204217D9" w14:textId="6A6100BE" w:rsidR="006B429C" w:rsidRDefault="006B429C" w:rsidP="006B429C">
            <w:pPr>
              <w:spacing w:before="60"/>
              <w:rPr>
                <w:iCs/>
                <w:lang w:eastAsia="en-US"/>
              </w:rPr>
            </w:pPr>
            <w:r>
              <w:rPr>
                <w:iCs/>
                <w:lang w:eastAsia="en-US"/>
              </w:rPr>
              <w:t>24/25</w:t>
            </w:r>
          </w:p>
          <w:p w14:paraId="589B054C" w14:textId="3B20A6AB" w:rsidR="006B429C" w:rsidRDefault="006B429C" w:rsidP="006B429C">
            <w:pPr>
              <w:spacing w:before="60"/>
              <w:rPr>
                <w:iCs/>
                <w:lang w:eastAsia="en-US"/>
              </w:rPr>
            </w:pPr>
            <w:r>
              <w:rPr>
                <w:iCs/>
                <w:lang w:eastAsia="en-US"/>
              </w:rPr>
              <w:t>95.7% whole school</w:t>
            </w:r>
          </w:p>
          <w:p w14:paraId="59CB5956" w14:textId="451F9C4A" w:rsidR="006B429C" w:rsidRDefault="006B429C" w:rsidP="006B429C">
            <w:pPr>
              <w:spacing w:before="60"/>
              <w:rPr>
                <w:iCs/>
                <w:lang w:eastAsia="en-US"/>
              </w:rPr>
            </w:pPr>
            <w:r>
              <w:rPr>
                <w:iCs/>
                <w:lang w:eastAsia="en-US"/>
              </w:rPr>
              <w:t>98.4% disadvantaged</w:t>
            </w:r>
          </w:p>
          <w:p w14:paraId="3237F5C9" w14:textId="6CDBDCBF" w:rsidR="006B429C" w:rsidRDefault="006B429C" w:rsidP="006B429C">
            <w:pPr>
              <w:spacing w:before="60"/>
              <w:rPr>
                <w:iCs/>
                <w:lang w:eastAsia="en-US"/>
              </w:rPr>
            </w:pPr>
            <w:r>
              <w:rPr>
                <w:iCs/>
                <w:lang w:eastAsia="en-US"/>
              </w:rPr>
              <w:t>23/24</w:t>
            </w:r>
          </w:p>
          <w:p w14:paraId="49B07DCD" w14:textId="2793B0FA" w:rsidR="00904D1F" w:rsidRDefault="00904D1F" w:rsidP="006B429C">
            <w:pPr>
              <w:spacing w:before="60"/>
              <w:rPr>
                <w:iCs/>
                <w:lang w:eastAsia="en-US"/>
              </w:rPr>
            </w:pPr>
            <w:r>
              <w:rPr>
                <w:iCs/>
                <w:lang w:eastAsia="en-US"/>
              </w:rPr>
              <w:t>95.2 % whole school</w:t>
            </w:r>
          </w:p>
          <w:p w14:paraId="4C6167D1" w14:textId="77777777" w:rsidR="006B429C" w:rsidRDefault="006B429C" w:rsidP="006B429C">
            <w:pPr>
              <w:spacing w:before="60"/>
              <w:rPr>
                <w:iCs/>
                <w:lang w:eastAsia="en-US"/>
              </w:rPr>
            </w:pPr>
            <w:r>
              <w:rPr>
                <w:iCs/>
                <w:lang w:eastAsia="en-US"/>
              </w:rPr>
              <w:t>98.1%</w:t>
            </w:r>
            <w:r w:rsidR="00904D1F">
              <w:rPr>
                <w:iCs/>
                <w:lang w:eastAsia="en-US"/>
              </w:rPr>
              <w:t xml:space="preserve"> disadvantaged</w:t>
            </w:r>
          </w:p>
          <w:p w14:paraId="5023926C" w14:textId="65757821" w:rsidR="00904D1F" w:rsidRPr="00751537" w:rsidRDefault="00904D1F" w:rsidP="006B429C">
            <w:pPr>
              <w:spacing w:before="60"/>
              <w:rPr>
                <w:iCs/>
                <w:lang w:eastAsia="en-US"/>
              </w:rPr>
            </w:pPr>
            <w:r>
              <w:rPr>
                <w:iCs/>
                <w:lang w:eastAsia="en-US"/>
              </w:rPr>
              <w:t xml:space="preserve">A year on year improvement for both whole </w:t>
            </w:r>
            <w:r w:rsidR="00787402">
              <w:rPr>
                <w:iCs/>
                <w:lang w:eastAsia="en-US"/>
              </w:rPr>
              <w:t xml:space="preserve">school </w:t>
            </w:r>
            <w:r>
              <w:rPr>
                <w:iCs/>
                <w:lang w:eastAsia="en-US"/>
              </w:rPr>
              <w:t>and disadvantaged pupils. Disadvantaged pupils have higher attendance than whole school.</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FB9C933" w:rsidR="00E66558" w:rsidRDefault="00E66558" w:rsidP="07FFD3D3">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4272AC"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F062389" w:rsidR="004272AC" w:rsidRDefault="004272AC" w:rsidP="00F24056">
            <w:pPr>
              <w:pStyle w:val="TableRow"/>
              <w:ind w:left="0" w:right="0"/>
            </w:pPr>
            <w:r w:rsidRPr="002845FD">
              <w:t>ELSA Training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5A7E4EA" w:rsidR="004272AC" w:rsidRDefault="004272AC" w:rsidP="004272AC">
            <w:pPr>
              <w:pStyle w:val="TableRowCentered"/>
              <w:ind w:left="0" w:right="0"/>
              <w:jc w:val="left"/>
            </w:pPr>
            <w:r w:rsidRPr="002845FD">
              <w:t>Leicestershire Psychology Services</w:t>
            </w:r>
          </w:p>
        </w:tc>
      </w:tr>
      <w:tr w:rsidR="004272AC"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06DE786" w:rsidR="004272AC" w:rsidRDefault="004272AC" w:rsidP="00F24056">
            <w:pPr>
              <w:pStyle w:val="TableRow"/>
              <w:ind w:left="0" w:right="0"/>
            </w:pPr>
            <w:r w:rsidRPr="002845FD">
              <w:t xml:space="preserve">Emotional and Physical Literacy Support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60CEB01" w:rsidR="004272AC" w:rsidRDefault="004272AC" w:rsidP="004272AC">
            <w:pPr>
              <w:pStyle w:val="TableRowCentered"/>
              <w:ind w:left="0" w:right="0"/>
              <w:jc w:val="left"/>
            </w:pPr>
            <w:r w:rsidRPr="002845FD">
              <w:t>South Leicestershire and Rutland School Sports</w:t>
            </w:r>
          </w:p>
        </w:tc>
      </w:tr>
      <w:tr w:rsidR="004272AC" w14:paraId="1429C04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619E0" w14:textId="347E9A75" w:rsidR="004272AC" w:rsidRDefault="00F24056" w:rsidP="004272AC">
            <w:pPr>
              <w:pStyle w:val="TableRow"/>
              <w:ind w:left="0" w:right="0"/>
            </w:pPr>
            <w:r>
              <w:t>Playful Families Project and support worker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B640A" w14:textId="5A4D5A44" w:rsidR="004272AC" w:rsidRDefault="00F24056" w:rsidP="004272AC">
            <w:pPr>
              <w:pStyle w:val="TableRowCentered"/>
              <w:ind w:left="0" w:right="0"/>
              <w:jc w:val="left"/>
            </w:pPr>
            <w:r>
              <w:t>Homestart</w:t>
            </w:r>
          </w:p>
        </w:tc>
      </w:tr>
      <w:tr w:rsidR="004272AC" w14:paraId="722686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A6A0C" w14:textId="32576768" w:rsidR="004272AC" w:rsidRDefault="00F24056" w:rsidP="004272AC">
            <w:pPr>
              <w:pStyle w:val="TableRow"/>
              <w:ind w:left="0" w:right="0"/>
            </w:pPr>
            <w:r>
              <w:t>MELSA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3231A" w14:textId="411B2926" w:rsidR="004272AC" w:rsidRDefault="00F24056" w:rsidP="004272AC">
            <w:pPr>
              <w:pStyle w:val="TableRowCentered"/>
              <w:ind w:left="0" w:right="0"/>
              <w:jc w:val="left"/>
            </w:pPr>
            <w:r>
              <w:t>Leicestershire Educational Psychology Service</w:t>
            </w:r>
          </w:p>
        </w:tc>
      </w:tr>
    </w:tbl>
    <w:p w14:paraId="2A7D5553" w14:textId="193B71B2" w:rsidR="00E66558" w:rsidRDefault="00E66558" w:rsidP="0008384B"/>
    <w:p w14:paraId="01F0D165" w14:textId="76107BB3" w:rsidR="0008384B" w:rsidRDefault="0008384B" w:rsidP="0008384B"/>
    <w:bookmarkEnd w:id="14"/>
    <w:bookmarkEnd w:id="15"/>
    <w:bookmarkEnd w:id="16"/>
    <w:sectPr w:rsidR="0008384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B0B4D66" w:rsidR="00C373EA" w:rsidRDefault="009D71E8">
    <w:pPr>
      <w:pStyle w:val="Footer"/>
      <w:ind w:firstLine="4513"/>
    </w:pPr>
    <w:r>
      <w:fldChar w:fldCharType="begin"/>
    </w:r>
    <w:r>
      <w:instrText xml:space="preserve"> PAGE </w:instrText>
    </w:r>
    <w:r>
      <w:fldChar w:fldCharType="separate"/>
    </w:r>
    <w:r w:rsidR="00904D1F">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FB5"/>
    <w:multiLevelType w:val="hybridMultilevel"/>
    <w:tmpl w:val="0636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B132A"/>
    <w:multiLevelType w:val="hybridMultilevel"/>
    <w:tmpl w:val="E93E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275015"/>
    <w:multiLevelType w:val="hybridMultilevel"/>
    <w:tmpl w:val="B8C4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8D45CB5"/>
    <w:multiLevelType w:val="hybridMultilevel"/>
    <w:tmpl w:val="8A0C6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41154192">
    <w:abstractNumId w:val="8"/>
  </w:num>
  <w:num w:numId="2" w16cid:durableId="1423381192">
    <w:abstractNumId w:val="6"/>
  </w:num>
  <w:num w:numId="3" w16cid:durableId="139536668">
    <w:abstractNumId w:val="9"/>
  </w:num>
  <w:num w:numId="4" w16cid:durableId="1400591923">
    <w:abstractNumId w:val="10"/>
  </w:num>
  <w:num w:numId="5" w16cid:durableId="1511338130">
    <w:abstractNumId w:val="2"/>
  </w:num>
  <w:num w:numId="6" w16cid:durableId="1249509444">
    <w:abstractNumId w:val="12"/>
  </w:num>
  <w:num w:numId="7" w16cid:durableId="589854048">
    <w:abstractNumId w:val="16"/>
  </w:num>
  <w:num w:numId="8" w16cid:durableId="1232233041">
    <w:abstractNumId w:val="20"/>
  </w:num>
  <w:num w:numId="9" w16cid:durableId="1409768129">
    <w:abstractNumId w:val="18"/>
  </w:num>
  <w:num w:numId="10" w16cid:durableId="506098019">
    <w:abstractNumId w:val="17"/>
  </w:num>
  <w:num w:numId="11" w16cid:durableId="141780800">
    <w:abstractNumId w:val="7"/>
  </w:num>
  <w:num w:numId="12" w16cid:durableId="1487165450">
    <w:abstractNumId w:val="19"/>
  </w:num>
  <w:num w:numId="13" w16cid:durableId="1211841964">
    <w:abstractNumId w:val="15"/>
  </w:num>
  <w:num w:numId="14" w16cid:durableId="453640217">
    <w:abstractNumId w:val="13"/>
  </w:num>
  <w:num w:numId="15" w16cid:durableId="2071923064">
    <w:abstractNumId w:val="4"/>
  </w:num>
  <w:num w:numId="16" w16cid:durableId="1245334702">
    <w:abstractNumId w:val="3"/>
  </w:num>
  <w:num w:numId="17" w16cid:durableId="1710951843">
    <w:abstractNumId w:val="14"/>
  </w:num>
  <w:num w:numId="18" w16cid:durableId="603003642">
    <w:abstractNumId w:val="1"/>
  </w:num>
  <w:num w:numId="19" w16cid:durableId="594366090">
    <w:abstractNumId w:val="5"/>
  </w:num>
  <w:num w:numId="20" w16cid:durableId="1678730183">
    <w:abstractNumId w:val="11"/>
  </w:num>
  <w:num w:numId="21" w16cid:durableId="1868641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A725B"/>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03C"/>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77938"/>
    <w:rsid w:val="00181A7E"/>
    <w:rsid w:val="00182FD8"/>
    <w:rsid w:val="00183218"/>
    <w:rsid w:val="00184079"/>
    <w:rsid w:val="00185988"/>
    <w:rsid w:val="00186666"/>
    <w:rsid w:val="001873B6"/>
    <w:rsid w:val="001901E6"/>
    <w:rsid w:val="00191305"/>
    <w:rsid w:val="001948FB"/>
    <w:rsid w:val="00195B55"/>
    <w:rsid w:val="001A2FE8"/>
    <w:rsid w:val="001A33AC"/>
    <w:rsid w:val="001A73D5"/>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0BCF"/>
    <w:rsid w:val="002D2D4B"/>
    <w:rsid w:val="002D3805"/>
    <w:rsid w:val="002D53E0"/>
    <w:rsid w:val="002E66AE"/>
    <w:rsid w:val="002E7763"/>
    <w:rsid w:val="002F4C6F"/>
    <w:rsid w:val="002F5011"/>
    <w:rsid w:val="002F5842"/>
    <w:rsid w:val="002F5D9A"/>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1AEA"/>
    <w:rsid w:val="003B2884"/>
    <w:rsid w:val="003B5383"/>
    <w:rsid w:val="003B588A"/>
    <w:rsid w:val="003B621D"/>
    <w:rsid w:val="003C4388"/>
    <w:rsid w:val="003C4C27"/>
    <w:rsid w:val="003C7F7B"/>
    <w:rsid w:val="003D0CD6"/>
    <w:rsid w:val="003D2EAA"/>
    <w:rsid w:val="003D448C"/>
    <w:rsid w:val="003E054C"/>
    <w:rsid w:val="003E1EC5"/>
    <w:rsid w:val="003E27A0"/>
    <w:rsid w:val="003E3872"/>
    <w:rsid w:val="003E67AD"/>
    <w:rsid w:val="004044AA"/>
    <w:rsid w:val="004044C8"/>
    <w:rsid w:val="00404F3F"/>
    <w:rsid w:val="00410B5D"/>
    <w:rsid w:val="00413BEC"/>
    <w:rsid w:val="0042265E"/>
    <w:rsid w:val="00424ED7"/>
    <w:rsid w:val="00425258"/>
    <w:rsid w:val="00426217"/>
    <w:rsid w:val="004272AC"/>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1D48"/>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3F12"/>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3058"/>
    <w:rsid w:val="00606521"/>
    <w:rsid w:val="00607CEB"/>
    <w:rsid w:val="00613299"/>
    <w:rsid w:val="0061762D"/>
    <w:rsid w:val="00626369"/>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7C3"/>
    <w:rsid w:val="00656A8F"/>
    <w:rsid w:val="00661FDB"/>
    <w:rsid w:val="006652DD"/>
    <w:rsid w:val="006671BF"/>
    <w:rsid w:val="00671AEB"/>
    <w:rsid w:val="00672A7D"/>
    <w:rsid w:val="00681416"/>
    <w:rsid w:val="006A06F5"/>
    <w:rsid w:val="006A0ED2"/>
    <w:rsid w:val="006B0A73"/>
    <w:rsid w:val="006B429C"/>
    <w:rsid w:val="006B5A6B"/>
    <w:rsid w:val="006C0F82"/>
    <w:rsid w:val="006C25E8"/>
    <w:rsid w:val="006C332E"/>
    <w:rsid w:val="006C5901"/>
    <w:rsid w:val="006D00F1"/>
    <w:rsid w:val="006D0DCF"/>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1537"/>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402"/>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1B3F"/>
    <w:rsid w:val="00852A2F"/>
    <w:rsid w:val="008608EE"/>
    <w:rsid w:val="00860B07"/>
    <w:rsid w:val="008616F6"/>
    <w:rsid w:val="0086259C"/>
    <w:rsid w:val="008674ED"/>
    <w:rsid w:val="0087074C"/>
    <w:rsid w:val="00873EDA"/>
    <w:rsid w:val="00874913"/>
    <w:rsid w:val="00883F24"/>
    <w:rsid w:val="00894979"/>
    <w:rsid w:val="008954A1"/>
    <w:rsid w:val="00897E1F"/>
    <w:rsid w:val="008A3E8E"/>
    <w:rsid w:val="008B2CB4"/>
    <w:rsid w:val="008B3D82"/>
    <w:rsid w:val="008B5503"/>
    <w:rsid w:val="008B6404"/>
    <w:rsid w:val="008C111B"/>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4D1F"/>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0DAF"/>
    <w:rsid w:val="009C2565"/>
    <w:rsid w:val="009C27E5"/>
    <w:rsid w:val="009D24A1"/>
    <w:rsid w:val="009D3891"/>
    <w:rsid w:val="009D71E8"/>
    <w:rsid w:val="009E0CF5"/>
    <w:rsid w:val="009E104B"/>
    <w:rsid w:val="009E7DE4"/>
    <w:rsid w:val="009F3BBD"/>
    <w:rsid w:val="00A022AB"/>
    <w:rsid w:val="00A04F31"/>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02F1"/>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3C61"/>
    <w:rsid w:val="00B179ED"/>
    <w:rsid w:val="00B20E18"/>
    <w:rsid w:val="00B331E1"/>
    <w:rsid w:val="00B4532A"/>
    <w:rsid w:val="00B47C66"/>
    <w:rsid w:val="00B572C4"/>
    <w:rsid w:val="00B60858"/>
    <w:rsid w:val="00B60D69"/>
    <w:rsid w:val="00B6234E"/>
    <w:rsid w:val="00B649E7"/>
    <w:rsid w:val="00B74D4E"/>
    <w:rsid w:val="00B77E2D"/>
    <w:rsid w:val="00B80219"/>
    <w:rsid w:val="00B87184"/>
    <w:rsid w:val="00B91453"/>
    <w:rsid w:val="00BA19A5"/>
    <w:rsid w:val="00BA2659"/>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4519E"/>
    <w:rsid w:val="00E62DCB"/>
    <w:rsid w:val="00E651DD"/>
    <w:rsid w:val="00E66558"/>
    <w:rsid w:val="00E70D81"/>
    <w:rsid w:val="00E726A6"/>
    <w:rsid w:val="00E73418"/>
    <w:rsid w:val="00E8109E"/>
    <w:rsid w:val="00E85C23"/>
    <w:rsid w:val="00E86F05"/>
    <w:rsid w:val="00E94019"/>
    <w:rsid w:val="00EA3A2A"/>
    <w:rsid w:val="00EA6B46"/>
    <w:rsid w:val="00EB4556"/>
    <w:rsid w:val="00EB4A11"/>
    <w:rsid w:val="00EB64C8"/>
    <w:rsid w:val="00EC654D"/>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056"/>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314"/>
    <w:rsid w:val="00FA6DD0"/>
    <w:rsid w:val="00FC28DF"/>
    <w:rsid w:val="00FD1780"/>
    <w:rsid w:val="00FD2297"/>
    <w:rsid w:val="00FD406D"/>
    <w:rsid w:val="00FD6AC6"/>
    <w:rsid w:val="00FE3136"/>
    <w:rsid w:val="00FE50A3"/>
    <w:rsid w:val="00FE5204"/>
    <w:rsid w:val="00FE604C"/>
    <w:rsid w:val="00FF2000"/>
    <w:rsid w:val="00FF369D"/>
    <w:rsid w:val="00FF4C6B"/>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 Lachlan</cp:lastModifiedBy>
  <cp:revision>3</cp:revision>
  <cp:lastPrinted>2026-07-03T12:41:00Z</cp:lastPrinted>
  <dcterms:created xsi:type="dcterms:W3CDTF">2026-07-03T14:43:00Z</dcterms:created>
  <dcterms:modified xsi:type="dcterms:W3CDTF">2026-07-03T15:06:00Z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